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53" w:rsidRPr="00161053" w:rsidRDefault="00161053" w:rsidP="0016105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1610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Приложение 3 </w:t>
      </w:r>
    </w:p>
    <w:p w:rsidR="00161053" w:rsidRPr="00161053" w:rsidRDefault="00161053" w:rsidP="00161053">
      <w:p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10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к муниципальной программе </w:t>
      </w:r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>«</w:t>
      </w:r>
      <w:proofErr w:type="gramStart"/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>Устойчивое</w:t>
      </w:r>
      <w:proofErr w:type="gramEnd"/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</w:p>
    <w:p w:rsidR="00161053" w:rsidRPr="00161053" w:rsidRDefault="00161053" w:rsidP="00161053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развитие  сельских  территорий в  </w:t>
      </w:r>
      <w:proofErr w:type="gramStart"/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муниципальном</w:t>
      </w:r>
      <w:proofErr w:type="gramEnd"/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161053" w:rsidRPr="00161053" w:rsidRDefault="00161053" w:rsidP="00161053">
      <w:p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gramStart"/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>образовании</w:t>
      </w:r>
      <w:proofErr w:type="gramEnd"/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городской округ Армянск </w:t>
      </w:r>
    </w:p>
    <w:p w:rsidR="00161053" w:rsidRPr="00161053" w:rsidRDefault="00161053" w:rsidP="00161053">
      <w:p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105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Республики Крым  на 2018 – 2020 годы»</w:t>
      </w:r>
    </w:p>
    <w:p w:rsidR="00161053" w:rsidRPr="00161053" w:rsidRDefault="00161053" w:rsidP="0016105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1053" w:rsidRPr="00161053" w:rsidRDefault="00161053" w:rsidP="0016105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61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Ресурсное обеспечение и прогнозная (справочная) оценка расходов на реализацию целей</w:t>
      </w:r>
      <w:r w:rsidRPr="00161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муниципальной программы  «</w:t>
      </w:r>
      <w:r w:rsidRPr="001610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Устойчивое  развитие  сельских  территорий в муниципальном образовании городской округ Армянск Республики Крым на 2018 – 2020 годы</w:t>
      </w:r>
      <w:r w:rsidRPr="00161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 по источникам финансирования</w:t>
      </w:r>
    </w:p>
    <w:p w:rsidR="00161053" w:rsidRPr="00161053" w:rsidRDefault="00161053" w:rsidP="001610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3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4"/>
        <w:gridCol w:w="2355"/>
        <w:gridCol w:w="2512"/>
        <w:gridCol w:w="2937"/>
        <w:gridCol w:w="1236"/>
        <w:gridCol w:w="1428"/>
        <w:gridCol w:w="1410"/>
        <w:gridCol w:w="1441"/>
        <w:gridCol w:w="9"/>
      </w:tblGrid>
      <w:tr w:rsidR="00161053" w:rsidRPr="00161053" w:rsidTr="00467161">
        <w:trPr>
          <w:trHeight w:val="567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Ответственные </w:t>
            </w:r>
          </w:p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исполнители, соисполнители, участники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мероприятий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Источник финансирования (наименование источников финансирования</w:t>
            </w:r>
            <w:proofErr w:type="gramStart"/>
            <w:r w:rsidRPr="001610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Оценка расходов по годам реализации муниципальной программы (тыс. руб.)</w:t>
            </w:r>
          </w:p>
        </w:tc>
      </w:tr>
      <w:tr w:rsidR="00161053" w:rsidRPr="00161053" w:rsidTr="00467161">
        <w:trPr>
          <w:trHeight w:val="567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Очередной год планового периода</w:t>
            </w:r>
          </w:p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2018г.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2019г.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2020г.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города Армянска Республики Крым (далее – Администрация),  отдел по вопросам сел и частных домовладений городского округа (далее – ОВСЧДГО), </w:t>
            </w:r>
          </w:p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капитального строительства (далее – </w:t>
            </w:r>
            <w:proofErr w:type="spellStart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), отдел жилищного хозяйства, благоустройства и </w:t>
            </w: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природопользования (далее – </w:t>
            </w:r>
            <w:proofErr w:type="gramEnd"/>
          </w:p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ОЖХБП), </w:t>
            </w:r>
            <w:proofErr w:type="gramEnd"/>
          </w:p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делам семьи, молодежи, физической культуры и спорта (далее – СДСМФКС), </w:t>
            </w:r>
          </w:p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межнациональных  отношений (далее </w:t>
            </w: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ОКиМО</w:t>
            </w:r>
            <w:proofErr w:type="spellEnd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Устойчивое  развитие  сельских  территорий в муниципальном образовании городской округ Армянск Республики Крым </w:t>
            </w:r>
          </w:p>
          <w:p w:rsidR="00161053" w:rsidRPr="00161053" w:rsidRDefault="00161053" w:rsidP="0016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2018 – 2020 годы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отдельным источникам финансирования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городского округа Армянск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 мероприятие 1</w:t>
            </w:r>
          </w:p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Администрация, ОВСЧДГО,  </w:t>
            </w:r>
            <w:proofErr w:type="spellStart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ОЖХБП</w:t>
            </w: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автомобильных дорог, ведущих к общественно значимым  объектам  сельских населенных  пунктов, объектам производства и переработки сельскохозяйственной продукции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отдельным источникам финансирования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городского округа Армянск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Администрация, ОВСЧДГО,  </w:t>
            </w:r>
            <w:proofErr w:type="spellStart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ОЖХБП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B352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  <w:r w:rsidR="00467161">
              <w:rPr>
                <w:rFonts w:ascii="Times New Roman" w:hAnsi="Times New Roman"/>
                <w:sz w:val="24"/>
                <w:szCs w:val="24"/>
              </w:rPr>
              <w:t xml:space="preserve">, разработка  проектно-сметной документации, </w:t>
            </w:r>
            <w:r w:rsidR="0046716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государственной  экспертизы</w:t>
            </w:r>
            <w:r w:rsidR="00B352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реконструкция </w:t>
            </w:r>
            <w:r w:rsidR="00467161"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</w:t>
            </w:r>
            <w:r w:rsidR="00467161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r w:rsidRPr="00161053">
              <w:rPr>
                <w:rFonts w:ascii="Times New Roman" w:hAnsi="Times New Roman"/>
                <w:sz w:val="24"/>
                <w:szCs w:val="24"/>
              </w:rPr>
              <w:t xml:space="preserve"> строительство  </w:t>
            </w:r>
            <w:r w:rsidR="00B35267">
              <w:rPr>
                <w:rFonts w:ascii="Times New Roman" w:hAnsi="Times New Roman"/>
                <w:sz w:val="24"/>
                <w:szCs w:val="24"/>
              </w:rPr>
              <w:lastRenderedPageBreak/>
              <w:t>дорог  в  сельских  населенных  пунктах  городского  округа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Всего,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отдельным источникам финансирования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городского округа Армянск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 мероприятие 2</w:t>
            </w:r>
          </w:p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Администрация, ОВСЧДГО,  </w:t>
            </w:r>
            <w:proofErr w:type="spellStart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ОЖХБП,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СДСМФКС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Развитие  сети плоскостных спортивных сооружений в сельской местности, создание и обустройство зон отдыха с установкой спортивных и детских площадок в сельской местности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отдельным источникам финансирования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городского округа Армянск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2.1.</w:t>
            </w:r>
          </w:p>
        </w:tc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Администрация, ОВСЧДГО,  </w:t>
            </w:r>
            <w:proofErr w:type="spellStart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ОЖХБП,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СДСМФКС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B35267">
            <w:pPr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и обустройство зон  отдыха с установкой  спортивной  и  детской  площад</w:t>
            </w:r>
            <w:r w:rsidR="00B352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</w:t>
            </w: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в</w:t>
            </w:r>
            <w:r w:rsidR="00B35267">
              <w:rPr>
                <w:rFonts w:ascii="Times New Roman" w:hAnsi="Times New Roman"/>
                <w:sz w:val="24"/>
                <w:szCs w:val="24"/>
              </w:rPr>
              <w:t xml:space="preserve"> сельских  населенных  пунктах  городского  округа</w:t>
            </w: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отдельным источникам финансирования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городского округа Армянск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237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B35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2.</w:t>
            </w:r>
            <w:r w:rsidR="00B352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Администрация, ОВСЧДГО,  </w:t>
            </w:r>
            <w:proofErr w:type="spellStart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ОЖХБП, СДСМФКС 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B3526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Установка плоскостного спортивного сооружения  в  </w:t>
            </w:r>
            <w:r w:rsidR="00B35267">
              <w:rPr>
                <w:rFonts w:ascii="Times New Roman" w:hAnsi="Times New Roman"/>
                <w:sz w:val="24"/>
                <w:szCs w:val="24"/>
              </w:rPr>
              <w:t>сельском  населенном  пункте  городского  округа</w:t>
            </w:r>
            <w:r w:rsidR="00B35267"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Всего,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237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отдельным источникам финансирования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237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237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237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 Армянск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237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 мероприятие 3</w:t>
            </w:r>
          </w:p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Администрация, ОВСЧДГО,  </w:t>
            </w:r>
            <w:proofErr w:type="spellStart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ОЖХБиП</w:t>
            </w:r>
            <w:proofErr w:type="spellEnd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ОКМО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Развитие  сети учреждений культурно-досугового типа в сельской местности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отдельным источникам финансирования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городского округа Армянск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B3526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3.</w:t>
            </w:r>
            <w:r w:rsidR="00B352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Администрация, ОВСЧДГО,  </w:t>
            </w:r>
            <w:proofErr w:type="spellStart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16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ОЖХБП, </w:t>
            </w: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ОКиМО</w:t>
            </w:r>
            <w:proofErr w:type="spellEnd"/>
          </w:p>
        </w:tc>
        <w:tc>
          <w:tcPr>
            <w:tcW w:w="25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B35267">
            <w:pPr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Реконструкция Дома  культуры в селе Суворово</w:t>
            </w:r>
            <w:r w:rsidR="00B352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в том  числе  р</w:t>
            </w:r>
            <w:r w:rsidR="00B35267"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азработка проектно-сметной документации </w:t>
            </w:r>
            <w:r w:rsidR="00B352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 проведение государственной  экспертизы</w:t>
            </w:r>
            <w:r w:rsidR="00B35267"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</w:t>
            </w: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отдельным источникам финансирования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городского округа Армянск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053" w:rsidRPr="00161053" w:rsidTr="00467161">
        <w:trPr>
          <w:trHeight w:val="284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3" w:rsidRPr="00161053" w:rsidRDefault="00161053" w:rsidP="001610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3" w:rsidRPr="00161053" w:rsidRDefault="00161053" w:rsidP="0016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61053" w:rsidRPr="00161053" w:rsidRDefault="00161053" w:rsidP="001610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1053" w:rsidRPr="00161053" w:rsidRDefault="00161053" w:rsidP="001610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1053" w:rsidRPr="00161053" w:rsidRDefault="00161053" w:rsidP="0016105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053" w:rsidRPr="00161053" w:rsidRDefault="00161053" w:rsidP="00161053">
      <w:pPr>
        <w:tabs>
          <w:tab w:val="left" w:pos="10773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053">
        <w:rPr>
          <w:rFonts w:ascii="Times New Roman" w:hAnsi="Times New Roman" w:cs="Times New Roman"/>
          <w:b/>
          <w:sz w:val="28"/>
          <w:szCs w:val="28"/>
        </w:rPr>
        <w:t xml:space="preserve">Заместитель  главы  администрации  </w:t>
      </w:r>
      <w:r w:rsidRPr="00161053">
        <w:rPr>
          <w:rFonts w:ascii="Times New Roman" w:hAnsi="Times New Roman" w:cs="Times New Roman"/>
          <w:b/>
          <w:sz w:val="28"/>
          <w:szCs w:val="28"/>
        </w:rPr>
        <w:tab/>
        <w:t>В.З. Угольников</w:t>
      </w:r>
    </w:p>
    <w:p w:rsidR="00161053" w:rsidRPr="00161053" w:rsidRDefault="00161053" w:rsidP="0016105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053" w:rsidRPr="00161053" w:rsidRDefault="00161053" w:rsidP="0016105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053">
        <w:rPr>
          <w:rFonts w:ascii="Times New Roman" w:hAnsi="Times New Roman" w:cs="Times New Roman"/>
          <w:b/>
          <w:sz w:val="28"/>
          <w:szCs w:val="28"/>
        </w:rPr>
        <w:t xml:space="preserve">Начальник отдела по  вопросам  сёл  </w:t>
      </w:r>
    </w:p>
    <w:p w:rsidR="00161053" w:rsidRPr="00161053" w:rsidRDefault="00161053" w:rsidP="00161053">
      <w:pPr>
        <w:tabs>
          <w:tab w:val="left" w:pos="10773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1053">
        <w:rPr>
          <w:rFonts w:ascii="Times New Roman" w:hAnsi="Times New Roman" w:cs="Times New Roman"/>
          <w:b/>
          <w:sz w:val="28"/>
          <w:szCs w:val="28"/>
        </w:rPr>
        <w:t xml:space="preserve">и  частных  домовладений  городского  округа   </w:t>
      </w:r>
      <w:r w:rsidRPr="00161053">
        <w:rPr>
          <w:rFonts w:ascii="Times New Roman" w:hAnsi="Times New Roman" w:cs="Times New Roman"/>
          <w:b/>
          <w:sz w:val="28"/>
          <w:szCs w:val="28"/>
        </w:rPr>
        <w:tab/>
        <w:t>Р.В. Безвугляк</w:t>
      </w:r>
    </w:p>
    <w:p w:rsidR="00E6109D" w:rsidRDefault="00E6109D"/>
    <w:sectPr w:rsidR="00E6109D" w:rsidSect="000717FD">
      <w:headerReference w:type="even" r:id="rId8"/>
      <w:headerReference w:type="default" r:id="rId9"/>
      <w:pgSz w:w="16838" w:h="11906" w:orient="landscape"/>
      <w:pgMar w:top="993" w:right="998" w:bottom="1134" w:left="1797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17" w:rsidRDefault="00F45D17">
      <w:pPr>
        <w:spacing w:after="0" w:line="240" w:lineRule="auto"/>
      </w:pPr>
      <w:r>
        <w:separator/>
      </w:r>
    </w:p>
  </w:endnote>
  <w:endnote w:type="continuationSeparator" w:id="0">
    <w:p w:rsidR="00F45D17" w:rsidRDefault="00F4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17" w:rsidRDefault="00F45D17">
      <w:pPr>
        <w:spacing w:after="0" w:line="240" w:lineRule="auto"/>
      </w:pPr>
      <w:r>
        <w:separator/>
      </w:r>
    </w:p>
  </w:footnote>
  <w:footnote w:type="continuationSeparator" w:id="0">
    <w:p w:rsidR="00F45D17" w:rsidRDefault="00F45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C68" w:rsidRDefault="00091C68" w:rsidP="0046716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1C68" w:rsidRDefault="00091C68" w:rsidP="0046716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003162"/>
      <w:docPartObj>
        <w:docPartGallery w:val="Page Numbers (Top of Page)"/>
        <w:docPartUnique/>
      </w:docPartObj>
    </w:sdtPr>
    <w:sdtContent>
      <w:p w:rsidR="000717FD" w:rsidRDefault="000717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091C68" w:rsidRDefault="00091C68" w:rsidP="0046716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35170"/>
    <w:multiLevelType w:val="multilevel"/>
    <w:tmpl w:val="69F66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53"/>
    <w:rsid w:val="000717FD"/>
    <w:rsid w:val="00091C68"/>
    <w:rsid w:val="00157355"/>
    <w:rsid w:val="00161053"/>
    <w:rsid w:val="00283FAF"/>
    <w:rsid w:val="00467161"/>
    <w:rsid w:val="00525233"/>
    <w:rsid w:val="00B35267"/>
    <w:rsid w:val="00C57F16"/>
    <w:rsid w:val="00C96354"/>
    <w:rsid w:val="00E6109D"/>
    <w:rsid w:val="00F45D17"/>
    <w:rsid w:val="00FD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61053"/>
  </w:style>
  <w:style w:type="paragraph" w:customStyle="1" w:styleId="10">
    <w:name w:val="1"/>
    <w:basedOn w:val="a"/>
    <w:rsid w:val="001610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161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rsid w:val="00161053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16105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16105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6105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61053"/>
  </w:style>
  <w:style w:type="paragraph" w:styleId="a8">
    <w:name w:val="footer"/>
    <w:basedOn w:val="a"/>
    <w:link w:val="a9"/>
    <w:rsid w:val="0016105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1610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No Spacing"/>
    <w:basedOn w:val="a"/>
    <w:qFormat/>
    <w:rsid w:val="0016105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b">
    <w:name w:val="Revision"/>
    <w:hidden/>
    <w:uiPriority w:val="99"/>
    <w:semiHidden/>
    <w:rsid w:val="001610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61053"/>
  </w:style>
  <w:style w:type="paragraph" w:customStyle="1" w:styleId="10">
    <w:name w:val="1"/>
    <w:basedOn w:val="a"/>
    <w:rsid w:val="001610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161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rsid w:val="00161053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16105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16105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6105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61053"/>
  </w:style>
  <w:style w:type="paragraph" w:styleId="a8">
    <w:name w:val="footer"/>
    <w:basedOn w:val="a"/>
    <w:link w:val="a9"/>
    <w:rsid w:val="0016105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1610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No Spacing"/>
    <w:basedOn w:val="a"/>
    <w:qFormat/>
    <w:rsid w:val="0016105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b">
    <w:name w:val="Revision"/>
    <w:hidden/>
    <w:uiPriority w:val="99"/>
    <w:semiHidden/>
    <w:rsid w:val="00161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7</cp:revision>
  <cp:lastPrinted>2017-12-11T08:17:00Z</cp:lastPrinted>
  <dcterms:created xsi:type="dcterms:W3CDTF">2017-12-07T09:02:00Z</dcterms:created>
  <dcterms:modified xsi:type="dcterms:W3CDTF">2017-12-11T11:02:00Z</dcterms:modified>
</cp:coreProperties>
</file>